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B7C" w:rsidRPr="002446F9" w:rsidRDefault="006A6B9D" w:rsidP="00626847">
      <w:pPr>
        <w:spacing w:before="120" w:after="60" w:line="360" w:lineRule="auto"/>
        <w:jc w:val="both"/>
        <w:rPr>
          <w:rFonts w:asciiTheme="majorBidi" w:hAnsiTheme="majorBidi" w:cstheme="majorBidi"/>
          <w:b/>
          <w:bCs/>
          <w:sz w:val="28"/>
          <w:szCs w:val="28"/>
        </w:rPr>
      </w:pPr>
      <w:r w:rsidRPr="002446F9">
        <w:rPr>
          <w:rFonts w:asciiTheme="majorBidi" w:hAnsiTheme="majorBidi" w:cstheme="majorBidi"/>
          <w:b/>
          <w:bCs/>
          <w:sz w:val="28"/>
          <w:szCs w:val="28"/>
        </w:rPr>
        <w:t xml:space="preserve">Introduction Général </w:t>
      </w:r>
    </w:p>
    <w:p w:rsidR="00A15ADB" w:rsidRPr="00C564CD" w:rsidRDefault="00A15ADB" w:rsidP="00C564CD">
      <w:pPr>
        <w:autoSpaceDE w:val="0"/>
        <w:autoSpaceDN w:val="0"/>
        <w:adjustRightInd w:val="0"/>
        <w:spacing w:before="120" w:after="60" w:line="360" w:lineRule="auto"/>
        <w:ind w:firstLine="708"/>
        <w:jc w:val="both"/>
        <w:rPr>
          <w:rFonts w:asciiTheme="majorBidi" w:hAnsiTheme="majorBidi" w:cstheme="majorBidi"/>
          <w:sz w:val="24"/>
          <w:szCs w:val="24"/>
        </w:rPr>
      </w:pPr>
      <w:r w:rsidRPr="00C564CD">
        <w:rPr>
          <w:rFonts w:asciiTheme="majorBidi" w:hAnsiTheme="majorBidi" w:cstheme="majorBidi"/>
          <w:sz w:val="24"/>
          <w:szCs w:val="24"/>
        </w:rPr>
        <w:t>Aujourd’hui, toute entreprise est prête à investir des sommes considérables dans</w:t>
      </w:r>
      <w:r w:rsidR="00CA6F50">
        <w:rPr>
          <w:rFonts w:asciiTheme="majorBidi" w:hAnsiTheme="majorBidi" w:cstheme="majorBidi"/>
          <w:sz w:val="24"/>
          <w:szCs w:val="24"/>
        </w:rPr>
        <w:t xml:space="preserve">  </w:t>
      </w:r>
      <w:r w:rsidRPr="00C564CD">
        <w:rPr>
          <w:rFonts w:asciiTheme="majorBidi" w:hAnsiTheme="majorBidi" w:cstheme="majorBidi"/>
          <w:sz w:val="24"/>
          <w:szCs w:val="24"/>
        </w:rPr>
        <w:t>l’implantation des technologies logicielles afin d’améliorer ses services d’accroitre son agilité</w:t>
      </w:r>
      <w:r w:rsidR="00CA6F50">
        <w:rPr>
          <w:rFonts w:asciiTheme="majorBidi" w:hAnsiTheme="majorBidi" w:cstheme="majorBidi"/>
          <w:sz w:val="24"/>
          <w:szCs w:val="24"/>
        </w:rPr>
        <w:t xml:space="preserve"> </w:t>
      </w:r>
      <w:r w:rsidRPr="00C564CD">
        <w:rPr>
          <w:rFonts w:asciiTheme="majorBidi" w:hAnsiTheme="majorBidi" w:cstheme="majorBidi"/>
          <w:sz w:val="24"/>
          <w:szCs w:val="24"/>
        </w:rPr>
        <w:t>et sa flexibilité, de réduire les couts d’augmenter la production et de faire face aux défis du</w:t>
      </w:r>
      <w:r w:rsidR="00CA6F50">
        <w:rPr>
          <w:rFonts w:asciiTheme="majorBidi" w:hAnsiTheme="majorBidi" w:cstheme="majorBidi"/>
          <w:sz w:val="24"/>
          <w:szCs w:val="24"/>
        </w:rPr>
        <w:t xml:space="preserve"> </w:t>
      </w:r>
      <w:r w:rsidRPr="00C564CD">
        <w:rPr>
          <w:rFonts w:asciiTheme="majorBidi" w:hAnsiTheme="majorBidi" w:cstheme="majorBidi"/>
          <w:sz w:val="24"/>
          <w:szCs w:val="24"/>
        </w:rPr>
        <w:t>marché en effet, vu la croissance des activités au sein des entreprises, la tâche de gérer</w:t>
      </w:r>
      <w:r w:rsidR="00CA6F50">
        <w:rPr>
          <w:rFonts w:asciiTheme="majorBidi" w:hAnsiTheme="majorBidi" w:cstheme="majorBidi"/>
          <w:sz w:val="24"/>
          <w:szCs w:val="24"/>
        </w:rPr>
        <w:t xml:space="preserve"> </w:t>
      </w:r>
      <w:r w:rsidRPr="00C564CD">
        <w:rPr>
          <w:rFonts w:asciiTheme="majorBidi" w:hAnsiTheme="majorBidi" w:cstheme="majorBidi"/>
          <w:sz w:val="24"/>
          <w:szCs w:val="24"/>
        </w:rPr>
        <w:t>efficacement toutes ces fonctions s’avère de plus en plus complexe et difficile.</w:t>
      </w:r>
      <w:r w:rsidR="00CA6F50">
        <w:rPr>
          <w:rFonts w:asciiTheme="majorBidi" w:hAnsiTheme="majorBidi" w:cstheme="majorBidi"/>
          <w:sz w:val="24"/>
          <w:szCs w:val="24"/>
        </w:rPr>
        <w:t xml:space="preserve"> </w:t>
      </w:r>
      <w:r w:rsidRPr="00C564CD">
        <w:rPr>
          <w:rFonts w:asciiTheme="majorBidi" w:hAnsiTheme="majorBidi" w:cstheme="majorBidi"/>
          <w:sz w:val="24"/>
          <w:szCs w:val="24"/>
        </w:rPr>
        <w:t>Pour surpasser ces difficultés, une entreprise doit utiliser des outils optimisés et</w:t>
      </w:r>
      <w:r w:rsidR="00CA6F50">
        <w:rPr>
          <w:rFonts w:asciiTheme="majorBidi" w:hAnsiTheme="majorBidi" w:cstheme="majorBidi"/>
          <w:sz w:val="24"/>
          <w:szCs w:val="24"/>
        </w:rPr>
        <w:t xml:space="preserve"> </w:t>
      </w:r>
      <w:r w:rsidRPr="00C564CD">
        <w:rPr>
          <w:rFonts w:asciiTheme="majorBidi" w:hAnsiTheme="majorBidi" w:cstheme="majorBidi"/>
          <w:sz w:val="24"/>
          <w:szCs w:val="24"/>
        </w:rPr>
        <w:t>adaptes facilitant les taches et offrant des fonctionnalités riches et utiles, parmi ces outils nous</w:t>
      </w:r>
      <w:r w:rsidR="00511B7C" w:rsidRPr="00C564CD">
        <w:rPr>
          <w:rFonts w:asciiTheme="majorBidi" w:hAnsiTheme="majorBidi" w:cstheme="majorBidi"/>
          <w:sz w:val="24"/>
          <w:szCs w:val="24"/>
        </w:rPr>
        <w:t xml:space="preserve"> trouvons</w:t>
      </w:r>
      <w:r w:rsidRPr="00C564CD">
        <w:rPr>
          <w:rFonts w:asciiTheme="majorBidi" w:hAnsiTheme="majorBidi" w:cstheme="majorBidi"/>
          <w:sz w:val="24"/>
          <w:szCs w:val="24"/>
        </w:rPr>
        <w:t xml:space="preserve"> les systèmes intègres de gestion tel que les ERP (Entreprise Ressources Planning).Ces ERP sont des outils de gestion et d’analyse permettant d’optimiser la diffusion des</w:t>
      </w:r>
      <w:r w:rsidR="00CA6F50">
        <w:rPr>
          <w:rFonts w:asciiTheme="majorBidi" w:hAnsiTheme="majorBidi" w:cstheme="majorBidi"/>
          <w:sz w:val="24"/>
          <w:szCs w:val="24"/>
        </w:rPr>
        <w:t xml:space="preserve"> </w:t>
      </w:r>
      <w:r w:rsidRPr="00C564CD">
        <w:rPr>
          <w:rFonts w:asciiTheme="majorBidi" w:hAnsiTheme="majorBidi" w:cstheme="majorBidi"/>
          <w:sz w:val="24"/>
          <w:szCs w:val="24"/>
        </w:rPr>
        <w:t>information</w:t>
      </w:r>
      <w:r w:rsidR="004A566A">
        <w:rPr>
          <w:rFonts w:asciiTheme="majorBidi" w:hAnsiTheme="majorBidi" w:cstheme="majorBidi"/>
          <w:sz w:val="24"/>
          <w:szCs w:val="24"/>
        </w:rPr>
        <w:t>s</w:t>
      </w:r>
      <w:r w:rsidRPr="00C564CD">
        <w:rPr>
          <w:rFonts w:asciiTheme="majorBidi" w:hAnsiTheme="majorBidi" w:cstheme="majorBidi"/>
          <w:sz w:val="24"/>
          <w:szCs w:val="24"/>
        </w:rPr>
        <w:t xml:space="preserve"> en interne, d’améliorer les processus de gestion et d’automatiser les tâches ce qui</w:t>
      </w:r>
      <w:r w:rsidR="00CA6F50">
        <w:rPr>
          <w:rFonts w:asciiTheme="majorBidi" w:hAnsiTheme="majorBidi" w:cstheme="majorBidi"/>
          <w:sz w:val="24"/>
          <w:szCs w:val="24"/>
        </w:rPr>
        <w:t xml:space="preserve">  </w:t>
      </w:r>
      <w:r w:rsidRPr="00C564CD">
        <w:rPr>
          <w:rFonts w:asciiTheme="majorBidi" w:hAnsiTheme="majorBidi" w:cstheme="majorBidi"/>
          <w:sz w:val="24"/>
          <w:szCs w:val="24"/>
        </w:rPr>
        <w:t>augmente énormément la réactivité des entreprises et leurs agilités fonctions s’avère de plus</w:t>
      </w:r>
      <w:r w:rsidR="00CA6F50">
        <w:rPr>
          <w:rFonts w:asciiTheme="majorBidi" w:hAnsiTheme="majorBidi" w:cstheme="majorBidi"/>
          <w:sz w:val="24"/>
          <w:szCs w:val="24"/>
        </w:rPr>
        <w:t xml:space="preserve">  </w:t>
      </w:r>
      <w:r w:rsidR="009B48C1">
        <w:rPr>
          <w:rFonts w:asciiTheme="majorBidi" w:hAnsiTheme="majorBidi" w:cstheme="majorBidi"/>
          <w:sz w:val="24"/>
          <w:szCs w:val="24"/>
        </w:rPr>
        <w:t>en plus complexe et difficile</w:t>
      </w:r>
      <w:r w:rsidRPr="00C564CD">
        <w:rPr>
          <w:rFonts w:asciiTheme="majorBidi" w:hAnsiTheme="majorBidi" w:cstheme="majorBidi"/>
          <w:sz w:val="24"/>
          <w:szCs w:val="24"/>
        </w:rPr>
        <w:t>.</w:t>
      </w:r>
    </w:p>
    <w:p w:rsidR="0004722F" w:rsidRPr="00C564CD" w:rsidRDefault="0004722F" w:rsidP="00C564CD">
      <w:pPr>
        <w:spacing w:before="120" w:after="60" w:line="360" w:lineRule="auto"/>
        <w:jc w:val="both"/>
        <w:rPr>
          <w:rFonts w:asciiTheme="majorBidi" w:hAnsiTheme="majorBidi" w:cstheme="majorBidi"/>
          <w:sz w:val="24"/>
          <w:szCs w:val="24"/>
        </w:rPr>
      </w:pPr>
      <w:r w:rsidRPr="00C564CD">
        <w:rPr>
          <w:rFonts w:asciiTheme="majorBidi" w:hAnsiTheme="majorBidi" w:cstheme="majorBidi"/>
          <w:sz w:val="24"/>
          <w:szCs w:val="24"/>
        </w:rPr>
        <w:tab/>
        <w:t>Depuis quelques années, on assiste à un phénomène de consolidation du marché des progiciels propriétaires, remettant en question la pérennité de ces différentes solutions. Parallèlement on observe  une maturité et structuration croissante du milieu de l’Open Source. De plus en plus de collectivités se tournent vers l’Open Source. Le critère de décision de se tourner vers l’Open Source n’est plus un choix de philosophie mais s’appuie désormais sur du rationnel, sur la réponse à des besoins. L’Open Source devient ainsi une véritable alternative aux logiciels propriétaires.</w:t>
      </w:r>
    </w:p>
    <w:p w:rsidR="0004722F" w:rsidRPr="00C564CD" w:rsidRDefault="0004722F" w:rsidP="00161424">
      <w:pPr>
        <w:pStyle w:val="Titre2"/>
        <w:spacing w:before="120" w:beforeAutospacing="0" w:after="60" w:afterAutospacing="0" w:line="360" w:lineRule="auto"/>
        <w:jc w:val="both"/>
        <w:rPr>
          <w:rFonts w:asciiTheme="majorBidi" w:hAnsiTheme="majorBidi" w:cstheme="majorBidi"/>
          <w:b w:val="0"/>
          <w:bCs w:val="0"/>
          <w:sz w:val="24"/>
          <w:szCs w:val="24"/>
        </w:rPr>
      </w:pPr>
      <w:r w:rsidRPr="00C564CD">
        <w:rPr>
          <w:rFonts w:asciiTheme="majorBidi" w:hAnsiTheme="majorBidi" w:cstheme="majorBidi"/>
          <w:b w:val="0"/>
          <w:bCs w:val="0"/>
          <w:sz w:val="24"/>
          <w:szCs w:val="24"/>
        </w:rPr>
        <w:tab/>
        <w:t xml:space="preserve">E-commerce et CRM constituent désormais le bras armé de nombreuses entreprises. Leur intégration et les échanges avec les systèmes de back-office, ERP en tête, sont absolument indispensables À chacun son rôle </w:t>
      </w:r>
    </w:p>
    <w:p w:rsidR="0004722F" w:rsidRPr="00C564CD" w:rsidRDefault="00626847" w:rsidP="00161424">
      <w:pPr>
        <w:autoSpaceDE w:val="0"/>
        <w:autoSpaceDN w:val="0"/>
        <w:adjustRightInd w:val="0"/>
        <w:spacing w:before="120" w:after="60" w:line="360" w:lineRule="auto"/>
        <w:jc w:val="both"/>
        <w:rPr>
          <w:rFonts w:asciiTheme="majorBidi" w:hAnsiTheme="majorBidi" w:cstheme="majorBidi"/>
          <w:sz w:val="24"/>
          <w:szCs w:val="24"/>
        </w:rPr>
      </w:pPr>
      <w:r w:rsidRPr="00C564CD">
        <w:rPr>
          <w:rFonts w:asciiTheme="majorBidi" w:hAnsiTheme="majorBidi" w:cstheme="majorBidi"/>
          <w:sz w:val="24"/>
          <w:szCs w:val="24"/>
        </w:rPr>
        <w:tab/>
      </w:r>
      <w:r w:rsidR="0004722F" w:rsidRPr="00C564CD">
        <w:rPr>
          <w:rFonts w:asciiTheme="majorBidi" w:hAnsiTheme="majorBidi" w:cstheme="majorBidi"/>
          <w:sz w:val="24"/>
          <w:szCs w:val="24"/>
        </w:rPr>
        <w:t xml:space="preserve">Dans le cadre de  l'obtention du diplôme d'ingénieur d'état en informatique, </w:t>
      </w:r>
      <w:r w:rsidR="00161424">
        <w:rPr>
          <w:rFonts w:asciiTheme="majorBidi" w:hAnsiTheme="majorBidi" w:cstheme="majorBidi"/>
          <w:sz w:val="24"/>
          <w:szCs w:val="24"/>
        </w:rPr>
        <w:t>on à choisir, pour notre mémoire de fin d’</w:t>
      </w:r>
      <w:r w:rsidR="003C05D9">
        <w:rPr>
          <w:rFonts w:asciiTheme="majorBidi" w:hAnsiTheme="majorBidi" w:cstheme="majorBidi"/>
          <w:sz w:val="24"/>
          <w:szCs w:val="24"/>
        </w:rPr>
        <w:t>études</w:t>
      </w:r>
      <w:r w:rsidR="00161424">
        <w:rPr>
          <w:rFonts w:asciiTheme="majorBidi" w:hAnsiTheme="majorBidi" w:cstheme="majorBidi"/>
          <w:sz w:val="24"/>
          <w:szCs w:val="24"/>
        </w:rPr>
        <w:t xml:space="preserve">,  </w:t>
      </w:r>
      <w:r w:rsidR="0004722F" w:rsidRPr="00C564CD">
        <w:rPr>
          <w:rFonts w:asciiTheme="majorBidi" w:hAnsiTheme="majorBidi" w:cstheme="majorBidi"/>
          <w:sz w:val="24"/>
          <w:szCs w:val="24"/>
        </w:rPr>
        <w:t xml:space="preserve">le thème suivant : </w:t>
      </w:r>
      <w:r w:rsidR="002D6AA3" w:rsidRPr="00C564CD">
        <w:rPr>
          <w:rFonts w:asciiTheme="majorBidi" w:hAnsiTheme="majorBidi" w:cstheme="majorBidi"/>
          <w:sz w:val="24"/>
          <w:szCs w:val="24"/>
        </w:rPr>
        <w:t>Étude</w:t>
      </w:r>
      <w:r w:rsidR="0004722F" w:rsidRPr="00C564CD">
        <w:rPr>
          <w:rFonts w:asciiTheme="majorBidi" w:hAnsiTheme="majorBidi" w:cstheme="majorBidi"/>
          <w:sz w:val="24"/>
          <w:szCs w:val="24"/>
        </w:rPr>
        <w:t xml:space="preserve"> et Réalisation pour l’intégration du module </w:t>
      </w:r>
      <w:r w:rsidR="002D6AA3" w:rsidRPr="00C564CD">
        <w:rPr>
          <w:rFonts w:asciiTheme="majorBidi" w:hAnsiTheme="majorBidi" w:cstheme="majorBidi"/>
          <w:sz w:val="24"/>
          <w:szCs w:val="24"/>
        </w:rPr>
        <w:t>E-commerce</w:t>
      </w:r>
      <w:r w:rsidR="0004722F" w:rsidRPr="00C564CD">
        <w:rPr>
          <w:rFonts w:asciiTheme="majorBidi" w:hAnsiTheme="majorBidi" w:cstheme="majorBidi"/>
          <w:sz w:val="24"/>
          <w:szCs w:val="24"/>
        </w:rPr>
        <w:t xml:space="preserve"> dans l’ERP </w:t>
      </w:r>
      <w:proofErr w:type="spellStart"/>
      <w:r w:rsidR="0004722F" w:rsidRPr="00C564CD">
        <w:rPr>
          <w:rFonts w:asciiTheme="majorBidi" w:hAnsiTheme="majorBidi" w:cstheme="majorBidi"/>
          <w:sz w:val="24"/>
          <w:szCs w:val="24"/>
        </w:rPr>
        <w:t>Dolibarr</w:t>
      </w:r>
      <w:proofErr w:type="spellEnd"/>
      <w:r w:rsidR="0004722F" w:rsidRPr="00C564CD">
        <w:rPr>
          <w:rFonts w:asciiTheme="majorBidi" w:hAnsiTheme="majorBidi" w:cstheme="majorBidi"/>
          <w:sz w:val="24"/>
          <w:szCs w:val="24"/>
        </w:rPr>
        <w:t>.</w:t>
      </w:r>
      <w:r w:rsidR="00CA6F50">
        <w:rPr>
          <w:rFonts w:asciiTheme="majorBidi" w:hAnsiTheme="majorBidi" w:cstheme="majorBidi"/>
          <w:sz w:val="24"/>
          <w:szCs w:val="24"/>
        </w:rPr>
        <w:t xml:space="preserve"> </w:t>
      </w:r>
      <w:proofErr w:type="gramStart"/>
      <w:r w:rsidR="00161424">
        <w:rPr>
          <w:rFonts w:asciiTheme="majorBidi" w:hAnsiTheme="majorBidi" w:cstheme="majorBidi"/>
          <w:sz w:val="24"/>
          <w:szCs w:val="24"/>
        </w:rPr>
        <w:t>Cet</w:t>
      </w:r>
      <w:proofErr w:type="gramEnd"/>
      <w:r w:rsidR="00161424">
        <w:rPr>
          <w:rFonts w:asciiTheme="majorBidi" w:hAnsiTheme="majorBidi" w:cstheme="majorBidi"/>
          <w:sz w:val="24"/>
          <w:szCs w:val="24"/>
        </w:rPr>
        <w:t xml:space="preserve"> modeste ouvrage est le fruit de d’efforts </w:t>
      </w:r>
      <w:r w:rsidR="002D6AA3">
        <w:rPr>
          <w:rFonts w:asciiTheme="majorBidi" w:hAnsiTheme="majorBidi" w:cstheme="majorBidi"/>
          <w:sz w:val="24"/>
          <w:szCs w:val="24"/>
        </w:rPr>
        <w:t>considérables</w:t>
      </w:r>
      <w:r w:rsidR="00161424">
        <w:rPr>
          <w:rFonts w:asciiTheme="majorBidi" w:hAnsiTheme="majorBidi" w:cstheme="majorBidi"/>
          <w:sz w:val="24"/>
          <w:szCs w:val="24"/>
        </w:rPr>
        <w:t xml:space="preserve"> et aussi la résultante d’un stage fructueux aux seins de la </w:t>
      </w:r>
      <w:r w:rsidR="004B5284">
        <w:rPr>
          <w:rFonts w:asciiTheme="majorBidi" w:hAnsiTheme="majorBidi" w:cstheme="majorBidi"/>
          <w:sz w:val="24"/>
          <w:szCs w:val="24"/>
        </w:rPr>
        <w:t>société</w:t>
      </w:r>
      <w:r w:rsidR="00161424">
        <w:rPr>
          <w:rFonts w:asciiTheme="majorBidi" w:hAnsiTheme="majorBidi" w:cstheme="majorBidi"/>
          <w:sz w:val="24"/>
          <w:szCs w:val="24"/>
        </w:rPr>
        <w:t xml:space="preserve"> d’</w:t>
      </w:r>
      <w:r w:rsidR="002D6AA3">
        <w:rPr>
          <w:rFonts w:asciiTheme="majorBidi" w:hAnsiTheme="majorBidi" w:cstheme="majorBidi"/>
          <w:sz w:val="24"/>
          <w:szCs w:val="24"/>
        </w:rPr>
        <w:t>aluminium</w:t>
      </w:r>
      <w:r w:rsidR="00161424">
        <w:rPr>
          <w:rFonts w:asciiTheme="majorBidi" w:hAnsiTheme="majorBidi" w:cstheme="majorBidi"/>
          <w:sz w:val="24"/>
          <w:szCs w:val="24"/>
        </w:rPr>
        <w:t xml:space="preserve"> Algal plus.</w:t>
      </w:r>
    </w:p>
    <w:p w:rsidR="00B721FF" w:rsidRPr="00C564CD" w:rsidRDefault="0004722F" w:rsidP="0002047D">
      <w:pPr>
        <w:pStyle w:val="NormalWeb"/>
        <w:tabs>
          <w:tab w:val="left" w:pos="6405"/>
        </w:tabs>
        <w:spacing w:before="120" w:beforeAutospacing="0" w:after="60" w:afterAutospacing="0" w:line="360" w:lineRule="auto"/>
        <w:jc w:val="both"/>
        <w:rPr>
          <w:rFonts w:asciiTheme="majorBidi" w:hAnsiTheme="majorBidi" w:cstheme="majorBidi"/>
          <w:lang w:val="fr-FR"/>
        </w:rPr>
      </w:pPr>
      <w:proofErr w:type="gramStart"/>
      <w:r w:rsidRPr="00C564CD">
        <w:rPr>
          <w:rFonts w:asciiTheme="majorBidi" w:hAnsiTheme="majorBidi" w:cstheme="majorBidi"/>
          <w:lang w:val="fr-FR"/>
        </w:rPr>
        <w:t>c</w:t>
      </w:r>
      <w:bookmarkStart w:id="0" w:name="_GoBack"/>
      <w:bookmarkEnd w:id="0"/>
      <w:r w:rsidRPr="00C564CD">
        <w:rPr>
          <w:rFonts w:asciiTheme="majorBidi" w:hAnsiTheme="majorBidi" w:cstheme="majorBidi"/>
          <w:lang w:val="fr-FR"/>
        </w:rPr>
        <w:t>e</w:t>
      </w:r>
      <w:proofErr w:type="gramEnd"/>
      <w:r w:rsidR="00C564CD" w:rsidRPr="00C564CD">
        <w:rPr>
          <w:rFonts w:asciiTheme="majorBidi" w:hAnsiTheme="majorBidi" w:cstheme="majorBidi"/>
          <w:lang w:val="fr-FR"/>
        </w:rPr>
        <w:t xml:space="preserve"> mémoire</w:t>
      </w:r>
      <w:r w:rsidR="00161424">
        <w:rPr>
          <w:rFonts w:asciiTheme="majorBidi" w:hAnsiTheme="majorBidi" w:cstheme="majorBidi"/>
          <w:lang w:val="fr-FR"/>
        </w:rPr>
        <w:t xml:space="preserve"> et </w:t>
      </w:r>
      <w:r w:rsidR="00161424" w:rsidRPr="00C564CD">
        <w:rPr>
          <w:rFonts w:asciiTheme="majorBidi" w:hAnsiTheme="majorBidi" w:cstheme="majorBidi"/>
          <w:lang w:val="fr-FR"/>
        </w:rPr>
        <w:t>organisé</w:t>
      </w:r>
      <w:r w:rsidR="00C564CD" w:rsidRPr="00C564CD">
        <w:rPr>
          <w:rFonts w:asciiTheme="majorBidi" w:hAnsiTheme="majorBidi" w:cstheme="majorBidi"/>
          <w:lang w:val="fr-FR"/>
        </w:rPr>
        <w:t xml:space="preserve"> de la façon suivante :</w:t>
      </w:r>
      <w:r w:rsidR="0002047D">
        <w:rPr>
          <w:rFonts w:asciiTheme="majorBidi" w:hAnsiTheme="majorBidi" w:cstheme="majorBidi"/>
          <w:lang w:val="fr-FR"/>
        </w:rPr>
        <w:tab/>
      </w:r>
    </w:p>
    <w:p w:rsidR="00626847" w:rsidRPr="009B48C1" w:rsidRDefault="00161424" w:rsidP="009B48C1">
      <w:pPr>
        <w:pStyle w:val="Paragraphedeliste"/>
        <w:numPr>
          <w:ilvl w:val="0"/>
          <w:numId w:val="7"/>
        </w:numPr>
        <w:tabs>
          <w:tab w:val="left" w:pos="1843"/>
        </w:tabs>
        <w:autoSpaceDE w:val="0"/>
        <w:autoSpaceDN w:val="0"/>
        <w:adjustRightInd w:val="0"/>
        <w:spacing w:before="120" w:after="60" w:line="360" w:lineRule="auto"/>
        <w:jc w:val="both"/>
        <w:rPr>
          <w:rFonts w:asciiTheme="majorBidi" w:hAnsiTheme="majorBidi" w:cstheme="majorBidi"/>
          <w:sz w:val="24"/>
          <w:szCs w:val="24"/>
        </w:rPr>
      </w:pPr>
      <w:r w:rsidRPr="009B48C1">
        <w:rPr>
          <w:rFonts w:asciiTheme="majorBidi" w:hAnsiTheme="majorBidi" w:cstheme="majorBidi"/>
          <w:b/>
          <w:bCs/>
          <w:i/>
          <w:iCs/>
          <w:sz w:val="24"/>
          <w:szCs w:val="24"/>
        </w:rPr>
        <w:t>Dans le premier chapitre</w:t>
      </w:r>
      <w:r w:rsidRPr="009B48C1">
        <w:rPr>
          <w:rFonts w:asciiTheme="majorBidi" w:hAnsiTheme="majorBidi" w:cstheme="majorBidi"/>
          <w:b/>
          <w:bCs/>
          <w:i/>
          <w:iCs/>
        </w:rPr>
        <w:t xml:space="preserve"> </w:t>
      </w:r>
      <w:r w:rsidRPr="009B48C1">
        <w:rPr>
          <w:rFonts w:asciiTheme="majorBidi" w:hAnsiTheme="majorBidi" w:cstheme="majorBidi"/>
        </w:rPr>
        <w:t>nous allons présenter</w:t>
      </w:r>
      <w:r w:rsidR="00A15ADB" w:rsidRPr="009B48C1">
        <w:rPr>
          <w:rFonts w:asciiTheme="majorBidi" w:hAnsiTheme="majorBidi" w:cstheme="majorBidi"/>
          <w:sz w:val="24"/>
          <w:szCs w:val="24"/>
        </w:rPr>
        <w:t xml:space="preserve"> l’organisme d’accueil </w:t>
      </w:r>
    </w:p>
    <w:p w:rsidR="00161424" w:rsidRDefault="00161424" w:rsidP="009B48C1">
      <w:pPr>
        <w:pStyle w:val="Paragraphedeliste"/>
        <w:numPr>
          <w:ilvl w:val="0"/>
          <w:numId w:val="7"/>
        </w:numPr>
        <w:autoSpaceDE w:val="0"/>
        <w:autoSpaceDN w:val="0"/>
        <w:adjustRightInd w:val="0"/>
        <w:spacing w:before="120" w:after="60" w:line="360" w:lineRule="auto"/>
        <w:jc w:val="both"/>
        <w:rPr>
          <w:rFonts w:asciiTheme="majorBidi" w:hAnsiTheme="majorBidi" w:cstheme="majorBidi"/>
          <w:sz w:val="24"/>
          <w:szCs w:val="24"/>
        </w:rPr>
      </w:pPr>
      <w:r w:rsidRPr="009B48C1">
        <w:rPr>
          <w:rFonts w:asciiTheme="majorBidi" w:hAnsiTheme="majorBidi" w:cstheme="majorBidi"/>
          <w:b/>
          <w:bCs/>
          <w:i/>
          <w:iCs/>
          <w:sz w:val="24"/>
          <w:szCs w:val="24"/>
        </w:rPr>
        <w:lastRenderedPageBreak/>
        <w:t>Le deuxième chapitre</w:t>
      </w:r>
      <w:r w:rsidR="00CA6F50">
        <w:rPr>
          <w:rFonts w:asciiTheme="majorBidi" w:hAnsiTheme="majorBidi" w:cstheme="majorBidi"/>
          <w:b/>
          <w:bCs/>
          <w:i/>
          <w:iCs/>
          <w:sz w:val="24"/>
          <w:szCs w:val="24"/>
        </w:rPr>
        <w:t xml:space="preserve"> </w:t>
      </w:r>
      <w:r w:rsidRPr="00C564CD">
        <w:rPr>
          <w:rStyle w:val="hps"/>
          <w:rFonts w:asciiTheme="majorBidi" w:hAnsiTheme="majorBidi" w:cstheme="majorBidi"/>
        </w:rPr>
        <w:t>Nous allons traiter</w:t>
      </w:r>
      <w:r w:rsidR="00CA6F50">
        <w:rPr>
          <w:rStyle w:val="hps"/>
          <w:rFonts w:asciiTheme="majorBidi" w:hAnsiTheme="majorBidi" w:cstheme="majorBidi"/>
        </w:rPr>
        <w:t xml:space="preserve">  </w:t>
      </w:r>
      <w:r w:rsidRPr="00C564CD">
        <w:rPr>
          <w:rFonts w:asciiTheme="majorBidi" w:hAnsiTheme="majorBidi" w:cstheme="majorBidi"/>
          <w:sz w:val="24"/>
          <w:szCs w:val="24"/>
        </w:rPr>
        <w:t>les objectifs à</w:t>
      </w:r>
      <w:r w:rsidR="00CA6F50">
        <w:rPr>
          <w:rFonts w:asciiTheme="majorBidi" w:hAnsiTheme="majorBidi" w:cstheme="majorBidi"/>
          <w:sz w:val="24"/>
          <w:szCs w:val="24"/>
        </w:rPr>
        <w:t xml:space="preserve"> </w:t>
      </w:r>
      <w:r w:rsidRPr="00C564CD">
        <w:rPr>
          <w:rFonts w:asciiTheme="majorBidi" w:hAnsiTheme="majorBidi" w:cstheme="majorBidi"/>
          <w:sz w:val="24"/>
          <w:szCs w:val="24"/>
        </w:rPr>
        <w:t>atteindre on effectue un état de l’art lié au concept de l’ERP et ses déférents processus.</w:t>
      </w:r>
    </w:p>
    <w:p w:rsidR="00161424" w:rsidRDefault="00161424" w:rsidP="009B48C1">
      <w:pPr>
        <w:pStyle w:val="Paragraphedeliste"/>
        <w:numPr>
          <w:ilvl w:val="0"/>
          <w:numId w:val="7"/>
        </w:numPr>
        <w:autoSpaceDE w:val="0"/>
        <w:autoSpaceDN w:val="0"/>
        <w:adjustRightInd w:val="0"/>
        <w:spacing w:before="120" w:after="60" w:line="360" w:lineRule="auto"/>
        <w:jc w:val="both"/>
        <w:rPr>
          <w:rFonts w:asciiTheme="majorBidi" w:hAnsiTheme="majorBidi" w:cstheme="majorBidi"/>
          <w:sz w:val="24"/>
          <w:szCs w:val="24"/>
        </w:rPr>
      </w:pPr>
      <w:r w:rsidRPr="009B48C1">
        <w:rPr>
          <w:rFonts w:asciiTheme="majorBidi" w:hAnsiTheme="majorBidi" w:cstheme="majorBidi"/>
          <w:b/>
          <w:bCs/>
          <w:i/>
          <w:iCs/>
          <w:sz w:val="24"/>
          <w:szCs w:val="24"/>
        </w:rPr>
        <w:t>La troisième chapitre</w:t>
      </w:r>
      <w:r w:rsidR="009B48C1">
        <w:rPr>
          <w:rFonts w:asciiTheme="majorBidi" w:hAnsiTheme="majorBidi" w:cstheme="majorBidi"/>
          <w:b/>
          <w:bCs/>
          <w:i/>
          <w:iCs/>
          <w:sz w:val="24"/>
          <w:szCs w:val="24"/>
        </w:rPr>
        <w:t xml:space="preserve"> </w:t>
      </w:r>
      <w:r w:rsidRPr="00161424">
        <w:rPr>
          <w:rFonts w:asciiTheme="majorBidi" w:hAnsiTheme="majorBidi" w:cstheme="majorBidi"/>
          <w:sz w:val="24"/>
          <w:szCs w:val="24"/>
        </w:rPr>
        <w:t xml:space="preserve">décrit spécialement l`ERP </w:t>
      </w:r>
      <w:proofErr w:type="spellStart"/>
      <w:r w:rsidRPr="00161424">
        <w:rPr>
          <w:rFonts w:asciiTheme="majorBidi" w:hAnsiTheme="majorBidi" w:cstheme="majorBidi"/>
          <w:sz w:val="24"/>
          <w:szCs w:val="24"/>
        </w:rPr>
        <w:t>dolibarr</w:t>
      </w:r>
      <w:proofErr w:type="spellEnd"/>
      <w:r w:rsidRPr="00161424">
        <w:rPr>
          <w:rFonts w:asciiTheme="majorBidi" w:hAnsiTheme="majorBidi" w:cstheme="majorBidi"/>
          <w:sz w:val="24"/>
          <w:szCs w:val="24"/>
        </w:rPr>
        <w:t>, on a tente de faire une description générale sur</w:t>
      </w:r>
      <w:r w:rsidR="00CA6F50">
        <w:rPr>
          <w:rFonts w:asciiTheme="majorBidi" w:hAnsiTheme="majorBidi" w:cstheme="majorBidi"/>
          <w:sz w:val="24"/>
          <w:szCs w:val="24"/>
        </w:rPr>
        <w:t xml:space="preserve"> </w:t>
      </w:r>
      <w:r w:rsidRPr="00161424">
        <w:rPr>
          <w:rFonts w:asciiTheme="majorBidi" w:hAnsiTheme="majorBidi" w:cstheme="majorBidi"/>
          <w:sz w:val="24"/>
          <w:szCs w:val="24"/>
        </w:rPr>
        <w:t>toutes les façades de cet ERP (organisationnelle, technique….), dans ce chapitre, nous</w:t>
      </w:r>
      <w:r w:rsidR="00CA6F50">
        <w:rPr>
          <w:rFonts w:asciiTheme="majorBidi" w:hAnsiTheme="majorBidi" w:cstheme="majorBidi"/>
          <w:sz w:val="24"/>
          <w:szCs w:val="24"/>
        </w:rPr>
        <w:t xml:space="preserve"> </w:t>
      </w:r>
      <w:r w:rsidRPr="00161424">
        <w:rPr>
          <w:rFonts w:asciiTheme="majorBidi" w:hAnsiTheme="majorBidi" w:cstheme="majorBidi"/>
          <w:sz w:val="24"/>
          <w:szCs w:val="24"/>
        </w:rPr>
        <w:t>présentons dans un premier temps des notions élémentaires de base sur l’open source.</w:t>
      </w:r>
    </w:p>
    <w:p w:rsidR="00161424" w:rsidRDefault="00161424" w:rsidP="009B48C1">
      <w:pPr>
        <w:pStyle w:val="Paragraphedeliste"/>
        <w:numPr>
          <w:ilvl w:val="0"/>
          <w:numId w:val="7"/>
        </w:numPr>
        <w:autoSpaceDE w:val="0"/>
        <w:autoSpaceDN w:val="0"/>
        <w:adjustRightInd w:val="0"/>
        <w:spacing w:before="120" w:after="60" w:line="360" w:lineRule="auto"/>
        <w:jc w:val="both"/>
        <w:rPr>
          <w:rFonts w:asciiTheme="majorBidi" w:hAnsiTheme="majorBidi" w:cstheme="majorBidi"/>
          <w:sz w:val="24"/>
          <w:szCs w:val="24"/>
        </w:rPr>
      </w:pPr>
      <w:r w:rsidRPr="009B48C1">
        <w:rPr>
          <w:rFonts w:asciiTheme="majorBidi" w:hAnsiTheme="majorBidi" w:cstheme="majorBidi"/>
          <w:b/>
          <w:bCs/>
          <w:i/>
          <w:iCs/>
          <w:sz w:val="24"/>
          <w:szCs w:val="24"/>
        </w:rPr>
        <w:t>Le</w:t>
      </w:r>
      <w:r w:rsidR="009B48C1">
        <w:rPr>
          <w:rFonts w:asciiTheme="majorBidi" w:hAnsiTheme="majorBidi" w:cstheme="majorBidi"/>
          <w:b/>
          <w:bCs/>
          <w:i/>
          <w:iCs/>
          <w:sz w:val="24"/>
          <w:szCs w:val="24"/>
        </w:rPr>
        <w:t xml:space="preserve"> </w:t>
      </w:r>
      <w:r w:rsidRPr="009B48C1">
        <w:rPr>
          <w:rFonts w:asciiTheme="majorBidi" w:hAnsiTheme="majorBidi" w:cstheme="majorBidi"/>
          <w:b/>
          <w:bCs/>
          <w:i/>
          <w:iCs/>
          <w:sz w:val="24"/>
          <w:szCs w:val="24"/>
        </w:rPr>
        <w:t>quatrième chapitre</w:t>
      </w:r>
      <w:r w:rsidR="009B48C1">
        <w:rPr>
          <w:rFonts w:asciiTheme="majorBidi" w:hAnsiTheme="majorBidi" w:cstheme="majorBidi"/>
          <w:b/>
          <w:bCs/>
          <w:i/>
          <w:iCs/>
          <w:sz w:val="24"/>
          <w:szCs w:val="24"/>
        </w:rPr>
        <w:t xml:space="preserve"> </w:t>
      </w:r>
      <w:r w:rsidRPr="00161424">
        <w:rPr>
          <w:rFonts w:asciiTheme="majorBidi" w:hAnsiTheme="majorBidi" w:cstheme="majorBidi"/>
          <w:sz w:val="24"/>
          <w:szCs w:val="24"/>
        </w:rPr>
        <w:t>d</w:t>
      </w:r>
      <w:r w:rsidR="002127FD" w:rsidRPr="00161424">
        <w:rPr>
          <w:rFonts w:asciiTheme="majorBidi" w:hAnsiTheme="majorBidi" w:cstheme="majorBidi"/>
          <w:sz w:val="24"/>
          <w:szCs w:val="24"/>
        </w:rPr>
        <w:t>ans ce chapitre</w:t>
      </w:r>
      <w:r w:rsidR="009B48C1">
        <w:rPr>
          <w:rFonts w:asciiTheme="majorBidi" w:hAnsiTheme="majorBidi" w:cstheme="majorBidi"/>
          <w:sz w:val="24"/>
          <w:szCs w:val="24"/>
        </w:rPr>
        <w:t xml:space="preserve"> </w:t>
      </w:r>
      <w:r w:rsidR="002127FD" w:rsidRPr="00161424">
        <w:rPr>
          <w:rFonts w:asciiTheme="majorBidi" w:hAnsiTheme="majorBidi" w:cstheme="majorBidi"/>
          <w:sz w:val="24"/>
          <w:szCs w:val="24"/>
        </w:rPr>
        <w:t>nous allons présenter  les concepts de base concernant ce thème  (</w:t>
      </w:r>
      <w:r w:rsidR="00C564CD" w:rsidRPr="00161424">
        <w:rPr>
          <w:rFonts w:asciiTheme="majorBidi" w:hAnsiTheme="majorBidi" w:cstheme="majorBidi"/>
          <w:sz w:val="24"/>
          <w:szCs w:val="24"/>
        </w:rPr>
        <w:t>E commerce</w:t>
      </w:r>
      <w:r w:rsidR="002127FD" w:rsidRPr="00161424">
        <w:rPr>
          <w:rFonts w:asciiTheme="majorBidi" w:hAnsiTheme="majorBidi" w:cstheme="majorBidi"/>
          <w:sz w:val="24"/>
          <w:szCs w:val="24"/>
        </w:rPr>
        <w:t xml:space="preserve"> en général et </w:t>
      </w:r>
      <w:r w:rsidR="00C564CD" w:rsidRPr="00161424">
        <w:rPr>
          <w:rFonts w:asciiTheme="majorBidi" w:hAnsiTheme="majorBidi" w:cstheme="majorBidi"/>
          <w:sz w:val="24"/>
          <w:szCs w:val="24"/>
        </w:rPr>
        <w:t>e-commerce</w:t>
      </w:r>
      <w:r w:rsidR="002127FD" w:rsidRPr="00161424">
        <w:rPr>
          <w:rFonts w:asciiTheme="majorBidi" w:hAnsiTheme="majorBidi" w:cstheme="majorBidi"/>
          <w:sz w:val="24"/>
          <w:szCs w:val="24"/>
        </w:rPr>
        <w:t xml:space="preserve"> en Algerie).</w:t>
      </w:r>
    </w:p>
    <w:p w:rsidR="00A15ADB" w:rsidRPr="00161424" w:rsidRDefault="00161424" w:rsidP="009B48C1">
      <w:pPr>
        <w:pStyle w:val="Paragraphedeliste"/>
        <w:numPr>
          <w:ilvl w:val="0"/>
          <w:numId w:val="7"/>
        </w:numPr>
        <w:autoSpaceDE w:val="0"/>
        <w:autoSpaceDN w:val="0"/>
        <w:adjustRightInd w:val="0"/>
        <w:spacing w:before="120" w:after="60" w:line="360" w:lineRule="auto"/>
        <w:jc w:val="both"/>
        <w:rPr>
          <w:rFonts w:asciiTheme="majorBidi" w:hAnsiTheme="majorBidi" w:cstheme="majorBidi"/>
          <w:sz w:val="24"/>
          <w:szCs w:val="24"/>
        </w:rPr>
      </w:pPr>
      <w:r w:rsidRPr="009B48C1">
        <w:rPr>
          <w:rFonts w:asciiTheme="majorBidi" w:hAnsiTheme="majorBidi" w:cstheme="majorBidi"/>
          <w:b/>
          <w:bCs/>
          <w:i/>
          <w:iCs/>
          <w:sz w:val="24"/>
          <w:szCs w:val="24"/>
        </w:rPr>
        <w:t>Le</w:t>
      </w:r>
      <w:r w:rsidR="009B48C1">
        <w:rPr>
          <w:rFonts w:asciiTheme="majorBidi" w:hAnsiTheme="majorBidi" w:cstheme="majorBidi"/>
          <w:b/>
          <w:bCs/>
          <w:i/>
          <w:iCs/>
          <w:sz w:val="24"/>
          <w:szCs w:val="24"/>
        </w:rPr>
        <w:t xml:space="preserve"> </w:t>
      </w:r>
      <w:r w:rsidR="00A15ADB" w:rsidRPr="009B48C1">
        <w:rPr>
          <w:rFonts w:asciiTheme="majorBidi" w:hAnsiTheme="majorBidi" w:cstheme="majorBidi"/>
          <w:b/>
          <w:bCs/>
          <w:i/>
          <w:iCs/>
          <w:sz w:val="24"/>
          <w:szCs w:val="24"/>
        </w:rPr>
        <w:t>chapitre</w:t>
      </w:r>
      <w:r w:rsidRPr="009B48C1">
        <w:rPr>
          <w:rFonts w:asciiTheme="majorBidi" w:hAnsiTheme="majorBidi" w:cstheme="majorBidi"/>
          <w:b/>
          <w:bCs/>
          <w:i/>
          <w:iCs/>
          <w:sz w:val="24"/>
          <w:szCs w:val="24"/>
        </w:rPr>
        <w:t xml:space="preserve"> cinq</w:t>
      </w:r>
      <w:r w:rsidR="009B48C1">
        <w:rPr>
          <w:rFonts w:asciiTheme="majorBidi" w:hAnsiTheme="majorBidi" w:cstheme="majorBidi"/>
          <w:b/>
          <w:bCs/>
          <w:i/>
          <w:iCs/>
          <w:sz w:val="24"/>
          <w:szCs w:val="24"/>
        </w:rPr>
        <w:t xml:space="preserve"> </w:t>
      </w:r>
      <w:r w:rsidR="002127FD" w:rsidRPr="00161424">
        <w:rPr>
          <w:rFonts w:asciiTheme="majorBidi" w:hAnsiTheme="majorBidi" w:cstheme="majorBidi"/>
          <w:sz w:val="24"/>
          <w:szCs w:val="24"/>
        </w:rPr>
        <w:t>sera consacré à la conception de notre système d'information que nous allons modéliser avec le langage UML.</w:t>
      </w:r>
    </w:p>
    <w:p w:rsidR="009B48C1" w:rsidRDefault="002127FD" w:rsidP="009B48C1">
      <w:pPr>
        <w:spacing w:before="120" w:after="60" w:line="360" w:lineRule="auto"/>
        <w:jc w:val="both"/>
        <w:rPr>
          <w:rFonts w:asciiTheme="majorBidi" w:hAnsiTheme="majorBidi" w:cstheme="majorBidi"/>
          <w:sz w:val="24"/>
          <w:szCs w:val="24"/>
        </w:rPr>
      </w:pPr>
      <w:r w:rsidRPr="00C564CD">
        <w:rPr>
          <w:rFonts w:asciiTheme="majorBidi" w:hAnsiTheme="majorBidi" w:cstheme="majorBidi"/>
          <w:sz w:val="24"/>
          <w:szCs w:val="24"/>
        </w:rPr>
        <w:t xml:space="preserve">La réalisation et l'implémentation de notre application fera l'objet du </w:t>
      </w:r>
      <w:r w:rsidR="00C564CD" w:rsidRPr="009B48C1">
        <w:rPr>
          <w:rFonts w:asciiTheme="majorBidi" w:hAnsiTheme="majorBidi" w:cstheme="majorBidi"/>
          <w:b/>
          <w:bCs/>
          <w:i/>
          <w:iCs/>
          <w:sz w:val="24"/>
          <w:szCs w:val="24"/>
        </w:rPr>
        <w:t xml:space="preserve">sixième </w:t>
      </w:r>
      <w:r w:rsidRPr="009B48C1">
        <w:rPr>
          <w:rFonts w:asciiTheme="majorBidi" w:hAnsiTheme="majorBidi" w:cstheme="majorBidi"/>
          <w:b/>
          <w:bCs/>
          <w:i/>
          <w:iCs/>
          <w:sz w:val="24"/>
          <w:szCs w:val="24"/>
        </w:rPr>
        <w:t xml:space="preserve"> </w:t>
      </w:r>
      <w:r w:rsidR="009B48C1">
        <w:rPr>
          <w:rFonts w:asciiTheme="majorBidi" w:hAnsiTheme="majorBidi" w:cstheme="majorBidi"/>
          <w:b/>
          <w:bCs/>
          <w:i/>
          <w:iCs/>
          <w:sz w:val="24"/>
          <w:szCs w:val="24"/>
        </w:rPr>
        <w:t xml:space="preserve"> </w:t>
      </w:r>
      <w:r w:rsidRPr="009B48C1">
        <w:rPr>
          <w:rFonts w:asciiTheme="majorBidi" w:hAnsiTheme="majorBidi" w:cstheme="majorBidi"/>
          <w:b/>
          <w:bCs/>
          <w:i/>
          <w:iCs/>
          <w:sz w:val="24"/>
          <w:szCs w:val="24"/>
        </w:rPr>
        <w:t>chapitre</w:t>
      </w:r>
      <w:r w:rsidRPr="00C564CD">
        <w:rPr>
          <w:rFonts w:asciiTheme="majorBidi" w:hAnsiTheme="majorBidi" w:cstheme="majorBidi"/>
          <w:sz w:val="24"/>
          <w:szCs w:val="24"/>
        </w:rPr>
        <w:t xml:space="preserve"> dans lequel nous illustrerons les différentes parties de l'application, à savoir la base de données et les différentes requêtes qui permettent l'accès à celle-ci.</w:t>
      </w:r>
    </w:p>
    <w:p w:rsidR="002127FD" w:rsidRPr="009B48C1" w:rsidRDefault="002127FD" w:rsidP="009B48C1">
      <w:pPr>
        <w:spacing w:before="120" w:after="60" w:line="360" w:lineRule="auto"/>
        <w:jc w:val="both"/>
        <w:rPr>
          <w:rFonts w:asciiTheme="majorBidi" w:hAnsiTheme="majorBidi" w:cstheme="majorBidi"/>
          <w:sz w:val="24"/>
          <w:szCs w:val="24"/>
        </w:rPr>
      </w:pPr>
      <w:r w:rsidRPr="00C564CD">
        <w:rPr>
          <w:rFonts w:asciiTheme="majorBidi" w:hAnsiTheme="majorBidi" w:cstheme="majorBidi"/>
        </w:rPr>
        <w:t>Enfin, nous terminerons ce document par une conclusion générale.</w:t>
      </w:r>
    </w:p>
    <w:p w:rsidR="00B00609" w:rsidRPr="00C564CD" w:rsidRDefault="00B00609" w:rsidP="00C564CD">
      <w:pPr>
        <w:autoSpaceDE w:val="0"/>
        <w:autoSpaceDN w:val="0"/>
        <w:adjustRightInd w:val="0"/>
        <w:spacing w:before="120" w:after="60" w:line="360" w:lineRule="auto"/>
        <w:jc w:val="both"/>
        <w:rPr>
          <w:rFonts w:asciiTheme="majorBidi" w:hAnsiTheme="majorBidi" w:cstheme="majorBidi"/>
        </w:rPr>
      </w:pPr>
    </w:p>
    <w:sectPr w:rsidR="00B00609" w:rsidRPr="00C564CD" w:rsidSect="0002047D">
      <w:headerReference w:type="default" r:id="rId9"/>
      <w:footerReference w:type="default" r:id="rId10"/>
      <w:pgSz w:w="11906" w:h="16838"/>
      <w:pgMar w:top="1418" w:right="1418" w:bottom="1418" w:left="1701" w:header="709"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617" w:rsidRDefault="00241617" w:rsidP="00FE65AF">
      <w:pPr>
        <w:spacing w:after="0" w:line="240" w:lineRule="auto"/>
      </w:pPr>
      <w:r>
        <w:separator/>
      </w:r>
    </w:p>
  </w:endnote>
  <w:endnote w:type="continuationSeparator" w:id="0">
    <w:p w:rsidR="00241617" w:rsidRDefault="00241617" w:rsidP="00FE65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rPr>
      <w:id w:val="-133334078"/>
      <w:docPartObj>
        <w:docPartGallery w:val="Page Numbers (Bottom of Page)"/>
        <w:docPartUnique/>
      </w:docPartObj>
    </w:sdtPr>
    <w:sdtContent>
      <w:p w:rsidR="0002047D" w:rsidRDefault="0002047D">
        <w:pPr>
          <w:pStyle w:val="Pieddepage"/>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szCs w:val="21"/>
          </w:rPr>
          <w:fldChar w:fldCharType="begin"/>
        </w:r>
        <w:r>
          <w:instrText>PAGE    \* MERGEFORMAT</w:instrText>
        </w:r>
        <w:r>
          <w:rPr>
            <w:szCs w:val="21"/>
          </w:rPr>
          <w:fldChar w:fldCharType="separate"/>
        </w:r>
        <w:r w:rsidRPr="0002047D">
          <w:rPr>
            <w:rFonts w:asciiTheme="majorHAnsi" w:eastAsiaTheme="majorEastAsia" w:hAnsiTheme="majorHAnsi" w:cstheme="majorBidi"/>
            <w:noProof/>
            <w:sz w:val="28"/>
            <w:szCs w:val="28"/>
          </w:rPr>
          <w:t>4</w:t>
        </w:r>
        <w:r>
          <w:rPr>
            <w:rFonts w:asciiTheme="majorHAnsi" w:eastAsiaTheme="majorEastAsia" w:hAnsiTheme="majorHAnsi" w:cstheme="majorBidi"/>
            <w:sz w:val="28"/>
            <w:szCs w:val="28"/>
          </w:rPr>
          <w:fldChar w:fldCharType="end"/>
        </w:r>
        <w:r>
          <w:rPr>
            <w:rFonts w:asciiTheme="majorHAnsi" w:eastAsiaTheme="majorEastAsia" w:hAnsiTheme="majorHAnsi" w:cstheme="majorBidi"/>
            <w:sz w:val="28"/>
            <w:szCs w:val="28"/>
          </w:rPr>
          <w:t xml:space="preserve"> ~</w:t>
        </w:r>
      </w:p>
    </w:sdtContent>
  </w:sdt>
  <w:p w:rsidR="00FE65AF" w:rsidRDefault="00FE65A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617" w:rsidRDefault="00241617" w:rsidP="00FE65AF">
      <w:pPr>
        <w:spacing w:after="0" w:line="240" w:lineRule="auto"/>
      </w:pPr>
      <w:r>
        <w:separator/>
      </w:r>
    </w:p>
  </w:footnote>
  <w:footnote w:type="continuationSeparator" w:id="0">
    <w:p w:rsidR="00241617" w:rsidRDefault="00241617" w:rsidP="00FE65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Listemoyenne2-Accent1"/>
      <w:tblW w:w="4968" w:type="pct"/>
      <w:tblLook w:val="04A0" w:firstRow="1" w:lastRow="0" w:firstColumn="1" w:lastColumn="0" w:noHBand="0" w:noVBand="1"/>
    </w:tblPr>
    <w:tblGrid>
      <w:gridCol w:w="8945"/>
    </w:tblGrid>
    <w:tr w:rsidR="006C1CDB" w:rsidTr="006C1CDB">
      <w:trPr>
        <w:cnfStyle w:val="100000000000" w:firstRow="1" w:lastRow="0" w:firstColumn="0" w:lastColumn="0" w:oddVBand="0" w:evenVBand="0" w:oddHBand="0" w:evenHBand="0" w:firstRowFirstColumn="0" w:firstRowLastColumn="0" w:lastRowFirstColumn="0" w:lastRowLastColumn="0"/>
        <w:trHeight w:val="272"/>
      </w:trPr>
      <w:tc>
        <w:tcPr>
          <w:cnfStyle w:val="001000000100" w:firstRow="0" w:lastRow="0" w:firstColumn="1" w:lastColumn="0" w:oddVBand="0" w:evenVBand="0" w:oddHBand="0" w:evenHBand="0" w:firstRowFirstColumn="1" w:firstRowLastColumn="0" w:lastRowFirstColumn="0" w:lastRowLastColumn="0"/>
          <w:tcW w:w="5000" w:type="pct"/>
        </w:tcPr>
        <w:p w:rsidR="006C1CDB" w:rsidRPr="006C1CDB" w:rsidRDefault="006C1CDB" w:rsidP="006C1CDB">
          <w:pPr>
            <w:pStyle w:val="En-tte"/>
            <w:jc w:val="center"/>
            <w:rPr>
              <w:rFonts w:asciiTheme="majorBidi" w:hAnsiTheme="majorBidi"/>
              <w:b/>
              <w:bCs/>
              <w:color w:val="auto"/>
              <w:sz w:val="28"/>
              <w:szCs w:val="28"/>
            </w:rPr>
          </w:pPr>
          <w:r w:rsidRPr="006C1CDB">
            <w:rPr>
              <w:rFonts w:asciiTheme="majorBidi" w:hAnsiTheme="majorBidi"/>
              <w:b/>
              <w:bCs/>
              <w:color w:val="auto"/>
              <w:sz w:val="28"/>
              <w:szCs w:val="28"/>
            </w:rPr>
            <w:t>Introduction Générale</w:t>
          </w:r>
        </w:p>
      </w:tc>
    </w:tr>
  </w:tbl>
  <w:p w:rsidR="006C1CDB" w:rsidRDefault="006C1CD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1.25pt;height:11.25pt" o:bullet="t">
        <v:imagedata r:id="rId1" o:title="mso6"/>
      </v:shape>
    </w:pict>
  </w:numPicBullet>
  <w:abstractNum w:abstractNumId="0">
    <w:nsid w:val="24421E5F"/>
    <w:multiLevelType w:val="hybridMultilevel"/>
    <w:tmpl w:val="F80CA7E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C1817AF"/>
    <w:multiLevelType w:val="hybridMultilevel"/>
    <w:tmpl w:val="A20AC4D2"/>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
    <w:nsid w:val="48470ADB"/>
    <w:multiLevelType w:val="hybridMultilevel"/>
    <w:tmpl w:val="4B7427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5322474"/>
    <w:multiLevelType w:val="hybridMultilevel"/>
    <w:tmpl w:val="6952E48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9763BFF"/>
    <w:multiLevelType w:val="hybridMultilevel"/>
    <w:tmpl w:val="DF848BF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nsid w:val="67B42B9A"/>
    <w:multiLevelType w:val="hybridMultilevel"/>
    <w:tmpl w:val="6D3C1D2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6">
    <w:nsid w:val="6BC706BF"/>
    <w:multiLevelType w:val="hybridMultilevel"/>
    <w:tmpl w:val="DBEEF674"/>
    <w:lvl w:ilvl="0" w:tplc="040C000B">
      <w:start w:val="1"/>
      <w:numFmt w:val="bullet"/>
      <w:lvlText w:val=""/>
      <w:lvlJc w:val="left"/>
      <w:pPr>
        <w:ind w:left="2880" w:hanging="360"/>
      </w:pPr>
      <w:rPr>
        <w:rFonts w:ascii="Wingdings" w:hAnsi="Wingdings" w:hint="default"/>
      </w:rPr>
    </w:lvl>
    <w:lvl w:ilvl="1" w:tplc="040C0003" w:tentative="1">
      <w:start w:val="1"/>
      <w:numFmt w:val="bullet"/>
      <w:lvlText w:val="o"/>
      <w:lvlJc w:val="left"/>
      <w:pPr>
        <w:ind w:left="3600" w:hanging="360"/>
      </w:pPr>
      <w:rPr>
        <w:rFonts w:ascii="Courier New" w:hAnsi="Courier New" w:cs="Courier New" w:hint="default"/>
      </w:rPr>
    </w:lvl>
    <w:lvl w:ilvl="2" w:tplc="040C0005" w:tentative="1">
      <w:start w:val="1"/>
      <w:numFmt w:val="bullet"/>
      <w:lvlText w:val=""/>
      <w:lvlJc w:val="left"/>
      <w:pPr>
        <w:ind w:left="4320" w:hanging="360"/>
      </w:pPr>
      <w:rPr>
        <w:rFonts w:ascii="Wingdings" w:hAnsi="Wingdings" w:hint="default"/>
      </w:rPr>
    </w:lvl>
    <w:lvl w:ilvl="3" w:tplc="040C0001" w:tentative="1">
      <w:start w:val="1"/>
      <w:numFmt w:val="bullet"/>
      <w:lvlText w:val=""/>
      <w:lvlJc w:val="left"/>
      <w:pPr>
        <w:ind w:left="5040" w:hanging="360"/>
      </w:pPr>
      <w:rPr>
        <w:rFonts w:ascii="Symbol" w:hAnsi="Symbol" w:hint="default"/>
      </w:rPr>
    </w:lvl>
    <w:lvl w:ilvl="4" w:tplc="040C0003" w:tentative="1">
      <w:start w:val="1"/>
      <w:numFmt w:val="bullet"/>
      <w:lvlText w:val="o"/>
      <w:lvlJc w:val="left"/>
      <w:pPr>
        <w:ind w:left="5760" w:hanging="360"/>
      </w:pPr>
      <w:rPr>
        <w:rFonts w:ascii="Courier New" w:hAnsi="Courier New" w:cs="Courier New" w:hint="default"/>
      </w:rPr>
    </w:lvl>
    <w:lvl w:ilvl="5" w:tplc="040C0005" w:tentative="1">
      <w:start w:val="1"/>
      <w:numFmt w:val="bullet"/>
      <w:lvlText w:val=""/>
      <w:lvlJc w:val="left"/>
      <w:pPr>
        <w:ind w:left="6480" w:hanging="360"/>
      </w:pPr>
      <w:rPr>
        <w:rFonts w:ascii="Wingdings" w:hAnsi="Wingdings" w:hint="default"/>
      </w:rPr>
    </w:lvl>
    <w:lvl w:ilvl="6" w:tplc="040C0001" w:tentative="1">
      <w:start w:val="1"/>
      <w:numFmt w:val="bullet"/>
      <w:lvlText w:val=""/>
      <w:lvlJc w:val="left"/>
      <w:pPr>
        <w:ind w:left="7200" w:hanging="360"/>
      </w:pPr>
      <w:rPr>
        <w:rFonts w:ascii="Symbol" w:hAnsi="Symbol" w:hint="default"/>
      </w:rPr>
    </w:lvl>
    <w:lvl w:ilvl="7" w:tplc="040C0003" w:tentative="1">
      <w:start w:val="1"/>
      <w:numFmt w:val="bullet"/>
      <w:lvlText w:val="o"/>
      <w:lvlJc w:val="left"/>
      <w:pPr>
        <w:ind w:left="7920" w:hanging="360"/>
      </w:pPr>
      <w:rPr>
        <w:rFonts w:ascii="Courier New" w:hAnsi="Courier New" w:cs="Courier New" w:hint="default"/>
      </w:rPr>
    </w:lvl>
    <w:lvl w:ilvl="8" w:tplc="040C0005" w:tentative="1">
      <w:start w:val="1"/>
      <w:numFmt w:val="bullet"/>
      <w:lvlText w:val=""/>
      <w:lvlJc w:val="left"/>
      <w:pPr>
        <w:ind w:left="864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15ADB"/>
    <w:rsid w:val="0002047D"/>
    <w:rsid w:val="0004722F"/>
    <w:rsid w:val="000C4F35"/>
    <w:rsid w:val="00150A1F"/>
    <w:rsid w:val="00161424"/>
    <w:rsid w:val="00162CBB"/>
    <w:rsid w:val="002061BD"/>
    <w:rsid w:val="002127FD"/>
    <w:rsid w:val="00241617"/>
    <w:rsid w:val="002446F9"/>
    <w:rsid w:val="002D6AA3"/>
    <w:rsid w:val="003264DD"/>
    <w:rsid w:val="00361238"/>
    <w:rsid w:val="00374EA2"/>
    <w:rsid w:val="003C05D9"/>
    <w:rsid w:val="003C2B40"/>
    <w:rsid w:val="00402DC3"/>
    <w:rsid w:val="004223F3"/>
    <w:rsid w:val="00466CF1"/>
    <w:rsid w:val="00467192"/>
    <w:rsid w:val="004A566A"/>
    <w:rsid w:val="004B5284"/>
    <w:rsid w:val="004C071C"/>
    <w:rsid w:val="004C1E5D"/>
    <w:rsid w:val="004D1641"/>
    <w:rsid w:val="00511B7C"/>
    <w:rsid w:val="0055188F"/>
    <w:rsid w:val="005605E9"/>
    <w:rsid w:val="00597CE5"/>
    <w:rsid w:val="005E2951"/>
    <w:rsid w:val="006100C2"/>
    <w:rsid w:val="00626847"/>
    <w:rsid w:val="006A1A76"/>
    <w:rsid w:val="006A1E85"/>
    <w:rsid w:val="006A6B9D"/>
    <w:rsid w:val="006C1CDB"/>
    <w:rsid w:val="006E0B09"/>
    <w:rsid w:val="007963F6"/>
    <w:rsid w:val="007D2B62"/>
    <w:rsid w:val="007E7A95"/>
    <w:rsid w:val="00816CFE"/>
    <w:rsid w:val="008366C7"/>
    <w:rsid w:val="0086001B"/>
    <w:rsid w:val="009B48C1"/>
    <w:rsid w:val="00A01FC2"/>
    <w:rsid w:val="00A15ADB"/>
    <w:rsid w:val="00B00609"/>
    <w:rsid w:val="00B33D64"/>
    <w:rsid w:val="00B432D4"/>
    <w:rsid w:val="00B721FF"/>
    <w:rsid w:val="00BE01C8"/>
    <w:rsid w:val="00BF6E14"/>
    <w:rsid w:val="00BF7A91"/>
    <w:rsid w:val="00C07A13"/>
    <w:rsid w:val="00C11367"/>
    <w:rsid w:val="00C21DF9"/>
    <w:rsid w:val="00C36BD6"/>
    <w:rsid w:val="00C564CD"/>
    <w:rsid w:val="00CA6F50"/>
    <w:rsid w:val="00CC53E5"/>
    <w:rsid w:val="00D55F25"/>
    <w:rsid w:val="00E72BAA"/>
    <w:rsid w:val="00E947AD"/>
    <w:rsid w:val="00EB6861"/>
    <w:rsid w:val="00FA449C"/>
    <w:rsid w:val="00FE65AF"/>
    <w:rsid w:val="00FF7A3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E14"/>
  </w:style>
  <w:style w:type="paragraph" w:styleId="Titre2">
    <w:name w:val="heading 2"/>
    <w:basedOn w:val="Normal"/>
    <w:link w:val="Titre2Car"/>
    <w:uiPriority w:val="9"/>
    <w:qFormat/>
    <w:rsid w:val="0004722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15ADB"/>
    <w:pPr>
      <w:ind w:left="720"/>
      <w:contextualSpacing/>
    </w:pPr>
  </w:style>
  <w:style w:type="character" w:customStyle="1" w:styleId="Titre2Car">
    <w:name w:val="Titre 2 Car"/>
    <w:basedOn w:val="Policepardfaut"/>
    <w:link w:val="Titre2"/>
    <w:uiPriority w:val="9"/>
    <w:rsid w:val="0004722F"/>
    <w:rPr>
      <w:rFonts w:ascii="Times New Roman" w:eastAsia="Times New Roman" w:hAnsi="Times New Roman" w:cs="Times New Roman"/>
      <w:b/>
      <w:bCs/>
      <w:sz w:val="36"/>
      <w:szCs w:val="36"/>
    </w:rPr>
  </w:style>
  <w:style w:type="paragraph" w:styleId="NormalWeb">
    <w:name w:val="Normal (Web)"/>
    <w:basedOn w:val="Normal"/>
    <w:rsid w:val="0004722F"/>
    <w:pPr>
      <w:spacing w:before="100" w:beforeAutospacing="1" w:after="100" w:afterAutospacing="1" w:line="240" w:lineRule="auto"/>
    </w:pPr>
    <w:rPr>
      <w:rFonts w:ascii="Times New Roman" w:eastAsia="Batang" w:hAnsi="Times New Roman" w:cs="Times New Roman"/>
      <w:sz w:val="24"/>
      <w:szCs w:val="24"/>
      <w:lang w:val="en-US" w:eastAsia="ko-KR"/>
    </w:rPr>
  </w:style>
  <w:style w:type="character" w:customStyle="1" w:styleId="hps">
    <w:name w:val="hps"/>
    <w:basedOn w:val="Policepardfaut"/>
    <w:rsid w:val="00626847"/>
  </w:style>
  <w:style w:type="paragraph" w:styleId="En-tte">
    <w:name w:val="header"/>
    <w:basedOn w:val="Normal"/>
    <w:link w:val="En-tteCar"/>
    <w:uiPriority w:val="99"/>
    <w:unhideWhenUsed/>
    <w:rsid w:val="00FE65AF"/>
    <w:pPr>
      <w:tabs>
        <w:tab w:val="center" w:pos="4536"/>
        <w:tab w:val="right" w:pos="9072"/>
      </w:tabs>
      <w:spacing w:after="0" w:line="240" w:lineRule="auto"/>
    </w:pPr>
  </w:style>
  <w:style w:type="character" w:customStyle="1" w:styleId="En-tteCar">
    <w:name w:val="En-tête Car"/>
    <w:basedOn w:val="Policepardfaut"/>
    <w:link w:val="En-tte"/>
    <w:uiPriority w:val="99"/>
    <w:rsid w:val="00FE65AF"/>
  </w:style>
  <w:style w:type="paragraph" w:styleId="Pieddepage">
    <w:name w:val="footer"/>
    <w:basedOn w:val="Normal"/>
    <w:link w:val="PieddepageCar"/>
    <w:uiPriority w:val="99"/>
    <w:unhideWhenUsed/>
    <w:rsid w:val="00FE65A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E65AF"/>
  </w:style>
  <w:style w:type="paragraph" w:styleId="Textedebulles">
    <w:name w:val="Balloon Text"/>
    <w:basedOn w:val="Normal"/>
    <w:link w:val="TextedebullesCar"/>
    <w:uiPriority w:val="99"/>
    <w:semiHidden/>
    <w:unhideWhenUsed/>
    <w:rsid w:val="006C1CD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C1CDB"/>
    <w:rPr>
      <w:rFonts w:ascii="Tahoma" w:hAnsi="Tahoma" w:cs="Tahoma"/>
      <w:sz w:val="16"/>
      <w:szCs w:val="16"/>
    </w:rPr>
  </w:style>
  <w:style w:type="table" w:styleId="Listemoyenne2-Accent1">
    <w:name w:val="Medium List 2 Accent 1"/>
    <w:basedOn w:val="TableauNormal"/>
    <w:uiPriority w:val="66"/>
    <w:rsid w:val="006C1CDB"/>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927541">
      <w:bodyDiv w:val="1"/>
      <w:marLeft w:val="0"/>
      <w:marRight w:val="0"/>
      <w:marTop w:val="0"/>
      <w:marBottom w:val="0"/>
      <w:divBdr>
        <w:top w:val="none" w:sz="0" w:space="0" w:color="auto"/>
        <w:left w:val="none" w:sz="0" w:space="0" w:color="auto"/>
        <w:bottom w:val="none" w:sz="0" w:space="0" w:color="auto"/>
        <w:right w:val="none" w:sz="0" w:space="0" w:color="auto"/>
      </w:divBdr>
      <w:divsChild>
        <w:div w:id="1927611704">
          <w:marLeft w:val="0"/>
          <w:marRight w:val="0"/>
          <w:marTop w:val="0"/>
          <w:marBottom w:val="0"/>
          <w:divBdr>
            <w:top w:val="none" w:sz="0" w:space="0" w:color="auto"/>
            <w:left w:val="none" w:sz="0" w:space="0" w:color="auto"/>
            <w:bottom w:val="none" w:sz="0" w:space="0" w:color="auto"/>
            <w:right w:val="none" w:sz="0" w:space="0" w:color="auto"/>
          </w:divBdr>
          <w:divsChild>
            <w:div w:id="200300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655474">
      <w:bodyDiv w:val="1"/>
      <w:marLeft w:val="0"/>
      <w:marRight w:val="0"/>
      <w:marTop w:val="0"/>
      <w:marBottom w:val="0"/>
      <w:divBdr>
        <w:top w:val="none" w:sz="0" w:space="0" w:color="auto"/>
        <w:left w:val="none" w:sz="0" w:space="0" w:color="auto"/>
        <w:bottom w:val="none" w:sz="0" w:space="0" w:color="auto"/>
        <w:right w:val="none" w:sz="0" w:space="0" w:color="auto"/>
      </w:divBdr>
    </w:div>
    <w:div w:id="1760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DEE16-6A14-4084-AD3E-E89512C7E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Pages>
  <Words>519</Words>
  <Characters>2856</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micro</cp:lastModifiedBy>
  <cp:revision>84</cp:revision>
  <cp:lastPrinted>2011-06-06T21:48:00Z</cp:lastPrinted>
  <dcterms:created xsi:type="dcterms:W3CDTF">2011-05-24T08:47:00Z</dcterms:created>
  <dcterms:modified xsi:type="dcterms:W3CDTF">2011-06-18T07:34:00Z</dcterms:modified>
</cp:coreProperties>
</file>